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FF8" w:rsidRPr="00084E51" w:rsidRDefault="00212FF8" w:rsidP="008B7FB6">
      <w:pPr>
        <w:rPr>
          <w:sz w:val="20"/>
          <w:szCs w:val="20"/>
        </w:rPr>
      </w:pPr>
    </w:p>
    <w:p w:rsidR="00212FF8" w:rsidRPr="00084E51" w:rsidRDefault="00212FF8" w:rsidP="008B7FB6">
      <w:pPr>
        <w:rPr>
          <w:sz w:val="20"/>
          <w:szCs w:val="20"/>
        </w:rPr>
      </w:pPr>
    </w:p>
    <w:p w:rsidR="00212FF8" w:rsidRPr="00084E51" w:rsidRDefault="00212FF8" w:rsidP="008B7FB6">
      <w:pPr>
        <w:rPr>
          <w:sz w:val="20"/>
          <w:szCs w:val="20"/>
        </w:rPr>
      </w:pPr>
    </w:p>
    <w:p w:rsidR="00F614EA" w:rsidRPr="00084E51" w:rsidRDefault="00D76E71" w:rsidP="00671FFF">
      <w:pPr>
        <w:jc w:val="both"/>
        <w:rPr>
          <w:sz w:val="20"/>
          <w:szCs w:val="20"/>
        </w:rPr>
      </w:pPr>
      <w:r w:rsidRPr="00084E51">
        <w:rPr>
          <w:sz w:val="20"/>
          <w:szCs w:val="20"/>
        </w:rPr>
        <w:t>#</w:t>
      </w:r>
      <w:proofErr w:type="spellStart"/>
      <w:r w:rsidRPr="00084E51">
        <w:rPr>
          <w:sz w:val="20"/>
          <w:szCs w:val="20"/>
        </w:rPr>
        <w:t>detalfest</w:t>
      </w:r>
      <w:proofErr w:type="spellEnd"/>
      <w:r w:rsidRPr="00084E51">
        <w:rPr>
          <w:sz w:val="20"/>
          <w:szCs w:val="20"/>
        </w:rPr>
        <w:t xml:space="preserve"> – pierwszy ogólnopolski festiwal detalu architektonicznego</w:t>
      </w:r>
      <w:r w:rsidR="00F614EA" w:rsidRPr="00084E51">
        <w:rPr>
          <w:sz w:val="20"/>
          <w:szCs w:val="20"/>
        </w:rPr>
        <w:t xml:space="preserve"> w październiku w Łodzi</w:t>
      </w:r>
    </w:p>
    <w:p w:rsidR="00F614EA" w:rsidRPr="00084E51" w:rsidRDefault="00F614EA" w:rsidP="00671FFF">
      <w:pPr>
        <w:jc w:val="both"/>
        <w:rPr>
          <w:sz w:val="20"/>
          <w:szCs w:val="20"/>
        </w:rPr>
      </w:pPr>
      <w:r w:rsidRPr="00084E51">
        <w:rPr>
          <w:b/>
          <w:sz w:val="20"/>
          <w:szCs w:val="20"/>
        </w:rPr>
        <w:t>W</w:t>
      </w:r>
      <w:r w:rsidR="00D76E71" w:rsidRPr="00084E51">
        <w:rPr>
          <w:b/>
          <w:sz w:val="20"/>
          <w:szCs w:val="20"/>
        </w:rPr>
        <w:t xml:space="preserve"> dniach 5-8.X.</w:t>
      </w:r>
      <w:r w:rsidR="00D76E71" w:rsidRPr="00084E51">
        <w:rPr>
          <w:sz w:val="20"/>
          <w:szCs w:val="20"/>
        </w:rPr>
        <w:t>, równolegle z Festiwalem Designu</w:t>
      </w:r>
      <w:r w:rsidRPr="00084E51">
        <w:rPr>
          <w:sz w:val="20"/>
          <w:szCs w:val="20"/>
        </w:rPr>
        <w:t xml:space="preserve">, odbędzie się w Łodzi </w:t>
      </w:r>
      <w:r w:rsidR="004F4BDB" w:rsidRPr="00084E51">
        <w:rPr>
          <w:b/>
          <w:sz w:val="20"/>
          <w:szCs w:val="20"/>
        </w:rPr>
        <w:t>#</w:t>
      </w:r>
      <w:proofErr w:type="spellStart"/>
      <w:r w:rsidR="004F4BDB" w:rsidRPr="00084E51">
        <w:rPr>
          <w:b/>
          <w:sz w:val="20"/>
          <w:szCs w:val="20"/>
        </w:rPr>
        <w:t>detalfest</w:t>
      </w:r>
      <w:proofErr w:type="spellEnd"/>
      <w:r w:rsidR="004F4BDB" w:rsidRPr="00084E51">
        <w:rPr>
          <w:b/>
          <w:sz w:val="20"/>
          <w:szCs w:val="20"/>
        </w:rPr>
        <w:t xml:space="preserve"> – </w:t>
      </w:r>
      <w:r w:rsidRPr="00084E51">
        <w:rPr>
          <w:b/>
          <w:sz w:val="20"/>
          <w:szCs w:val="20"/>
        </w:rPr>
        <w:t>pierwszy ogólnopolski festiwal detalu architektonicznego</w:t>
      </w:r>
      <w:r w:rsidRPr="00084E51">
        <w:rPr>
          <w:sz w:val="20"/>
          <w:szCs w:val="20"/>
        </w:rPr>
        <w:t>. Cztery</w:t>
      </w:r>
      <w:r w:rsidR="004F4BDB" w:rsidRPr="00084E51">
        <w:rPr>
          <w:sz w:val="20"/>
          <w:szCs w:val="20"/>
        </w:rPr>
        <w:t xml:space="preserve"> festiwalowe</w:t>
      </w:r>
      <w:r w:rsidRPr="00084E51">
        <w:rPr>
          <w:sz w:val="20"/>
          <w:szCs w:val="20"/>
        </w:rPr>
        <w:t xml:space="preserve"> dni wypełnią warsztaty, prelekcje „detalistów” z całej Polski (</w:t>
      </w:r>
      <w:proofErr w:type="spellStart"/>
      <w:r w:rsidRPr="00084E51">
        <w:rPr>
          <w:sz w:val="20"/>
          <w:szCs w:val="20"/>
        </w:rPr>
        <w:t>bloge</w:t>
      </w:r>
      <w:r w:rsidR="004F4BDB" w:rsidRPr="00084E51">
        <w:rPr>
          <w:sz w:val="20"/>
          <w:szCs w:val="20"/>
        </w:rPr>
        <w:t>rów</w:t>
      </w:r>
      <w:proofErr w:type="spellEnd"/>
      <w:r w:rsidR="004F4BDB" w:rsidRPr="00084E51">
        <w:rPr>
          <w:sz w:val="20"/>
          <w:szCs w:val="20"/>
        </w:rPr>
        <w:t>, badaczy, dziennikarzy), a także</w:t>
      </w:r>
      <w:r w:rsidRPr="00084E51">
        <w:rPr>
          <w:sz w:val="20"/>
          <w:szCs w:val="20"/>
        </w:rPr>
        <w:t xml:space="preserve"> </w:t>
      </w:r>
      <w:r w:rsidR="004F4BDB" w:rsidRPr="00084E51">
        <w:rPr>
          <w:sz w:val="20"/>
          <w:szCs w:val="20"/>
        </w:rPr>
        <w:t xml:space="preserve">inne atrakcje, wśród których nie zabraknie wystaw, gry miejskiej, a nawet festiwalowego piwa. </w:t>
      </w:r>
    </w:p>
    <w:p w:rsidR="00D76E71" w:rsidRPr="00084E51" w:rsidRDefault="00F614EA" w:rsidP="00671FFF">
      <w:pPr>
        <w:jc w:val="both"/>
        <w:rPr>
          <w:sz w:val="20"/>
          <w:szCs w:val="20"/>
        </w:rPr>
      </w:pPr>
      <w:r w:rsidRPr="00084E51">
        <w:rPr>
          <w:sz w:val="20"/>
          <w:szCs w:val="20"/>
        </w:rPr>
        <w:t xml:space="preserve">Za pomysłem stoi Maria Nowakowska, związana z markami „Łódzki Detal” oraz „Tu jest detal”, poświęconymi promocji dziedzictwa architektonicznego z perspektywy szczegółu. </w:t>
      </w:r>
    </w:p>
    <w:p w:rsidR="00477717" w:rsidRPr="00084E51" w:rsidRDefault="00D76E71" w:rsidP="00671FFF">
      <w:pPr>
        <w:jc w:val="both"/>
        <w:rPr>
          <w:sz w:val="20"/>
          <w:szCs w:val="20"/>
        </w:rPr>
      </w:pPr>
      <w:r w:rsidRPr="00084E51">
        <w:rPr>
          <w:sz w:val="20"/>
          <w:szCs w:val="20"/>
        </w:rPr>
        <w:t xml:space="preserve">– </w:t>
      </w:r>
      <w:r w:rsidR="004F4BDB" w:rsidRPr="00084E51">
        <w:rPr>
          <w:sz w:val="20"/>
          <w:szCs w:val="20"/>
        </w:rPr>
        <w:t>W przygotowywaniu festiwalu towarzyszyło mi kilka pytań, na które szukałam odpowiedzi. – mówi Nowakowska. – Zastanawiałam się c</w:t>
      </w:r>
      <w:r w:rsidRPr="00084E51">
        <w:rPr>
          <w:sz w:val="20"/>
          <w:szCs w:val="20"/>
        </w:rPr>
        <w:t xml:space="preserve">o o historii miasta potrafią powiedzieć jego detale? Czy istnieje granica kiedy prefabrykat zamienia się w sztukę? Czy ornament to naprawdę zbrodnia, a jeśli tak – czy ktoś z nas wolny od recydywy? </w:t>
      </w:r>
      <w:r w:rsidR="00090339" w:rsidRPr="00084E51">
        <w:rPr>
          <w:sz w:val="20"/>
          <w:szCs w:val="20"/>
        </w:rPr>
        <w:t xml:space="preserve">Chciałabym, byśmy </w:t>
      </w:r>
      <w:r w:rsidR="00FC7E90" w:rsidRPr="00084E51">
        <w:rPr>
          <w:sz w:val="20"/>
          <w:szCs w:val="20"/>
        </w:rPr>
        <w:t xml:space="preserve">dzięki tej imprezie </w:t>
      </w:r>
      <w:r w:rsidR="00090339" w:rsidRPr="00084E51">
        <w:rPr>
          <w:sz w:val="20"/>
          <w:szCs w:val="20"/>
        </w:rPr>
        <w:t>popatrzyli na detal z nowej perspektywy, jako na nośnik sensów</w:t>
      </w:r>
      <w:r w:rsidR="00FC7E90" w:rsidRPr="00084E51">
        <w:rPr>
          <w:sz w:val="20"/>
          <w:szCs w:val="20"/>
        </w:rPr>
        <w:t>, element gry architektonicznej. Ornament może, ale nie musi oznaczać aniołka z gipsu zamontowanego na elewacji „żeby było ładnie”. Na innym poziomie #</w:t>
      </w:r>
      <w:proofErr w:type="spellStart"/>
      <w:r w:rsidR="00FC7E90" w:rsidRPr="00084E51">
        <w:rPr>
          <w:sz w:val="20"/>
          <w:szCs w:val="20"/>
        </w:rPr>
        <w:t>detalfest</w:t>
      </w:r>
      <w:proofErr w:type="spellEnd"/>
      <w:r w:rsidR="00FC7E90" w:rsidRPr="00084E51">
        <w:rPr>
          <w:sz w:val="20"/>
          <w:szCs w:val="20"/>
        </w:rPr>
        <w:t xml:space="preserve"> jest wezwaniem do uważności; ma pokazać, że kiedy zwolnimy i zaczniemy się przyglądać naszemu naturalnemu otoczeniu – czyli architekturze – dostrzeżemy w niej wiele piękna i zagadek do rozwiązania. </w:t>
      </w:r>
      <w:r w:rsidR="002A547C" w:rsidRPr="00084E51">
        <w:rPr>
          <w:sz w:val="20"/>
          <w:szCs w:val="20"/>
        </w:rPr>
        <w:t xml:space="preserve">Zależało mi też, by umożliwić uczestnikom zmysłowy kontakt z tematem – stąd warsztaty pozwalające dotknąć ornamentu, stworzyć go z dostarczonych materiałów własnymi rękami, ową „myślącą dłonią”, o której pisze </w:t>
      </w:r>
      <w:proofErr w:type="spellStart"/>
      <w:r w:rsidR="002A547C" w:rsidRPr="00084E51">
        <w:rPr>
          <w:sz w:val="20"/>
          <w:szCs w:val="20"/>
        </w:rPr>
        <w:t>Pallasmaa</w:t>
      </w:r>
      <w:proofErr w:type="spellEnd"/>
      <w:r w:rsidR="002A547C" w:rsidRPr="00084E51">
        <w:rPr>
          <w:sz w:val="20"/>
          <w:szCs w:val="20"/>
        </w:rPr>
        <w:t xml:space="preserve">. </w:t>
      </w:r>
    </w:p>
    <w:p w:rsidR="00084E51" w:rsidRDefault="002A547C" w:rsidP="00091963">
      <w:pPr>
        <w:jc w:val="both"/>
        <w:rPr>
          <w:sz w:val="20"/>
          <w:szCs w:val="20"/>
        </w:rPr>
      </w:pPr>
      <w:r w:rsidRPr="00084E51">
        <w:rPr>
          <w:sz w:val="20"/>
          <w:szCs w:val="20"/>
        </w:rPr>
        <w:t>Festiwal</w:t>
      </w:r>
      <w:r w:rsidR="00477717" w:rsidRPr="00084E51">
        <w:rPr>
          <w:sz w:val="20"/>
          <w:szCs w:val="20"/>
        </w:rPr>
        <w:t xml:space="preserve"> składa się z trzech </w:t>
      </w:r>
      <w:r w:rsidR="00FF1A6F" w:rsidRPr="00084E51">
        <w:rPr>
          <w:sz w:val="20"/>
          <w:szCs w:val="20"/>
        </w:rPr>
        <w:t>komponentów</w:t>
      </w:r>
      <w:r w:rsidR="00477717" w:rsidRPr="00084E51">
        <w:rPr>
          <w:sz w:val="20"/>
          <w:szCs w:val="20"/>
        </w:rPr>
        <w:t>. Pierwszym z nich są prelekcje zaproszonych gości z całej Polski</w:t>
      </w:r>
      <w:r w:rsidR="00FF1A6F" w:rsidRPr="00084E51">
        <w:rPr>
          <w:sz w:val="20"/>
          <w:szCs w:val="20"/>
        </w:rPr>
        <w:t>, które odbędą się w nietypowym miejscu – odrestaurowanej przez łódzką Izbę Architektów krańcówce tramwajowej w Parku Staromiejskim</w:t>
      </w:r>
      <w:r w:rsidR="00477717" w:rsidRPr="00084E51">
        <w:rPr>
          <w:sz w:val="20"/>
          <w:szCs w:val="20"/>
        </w:rPr>
        <w:t>. Na festiwalu będzie można posłuchać o detalach modernistycznej Gdyni</w:t>
      </w:r>
      <w:r w:rsidR="001C41D2" w:rsidRPr="00084E51">
        <w:rPr>
          <w:sz w:val="20"/>
          <w:szCs w:val="20"/>
        </w:rPr>
        <w:t xml:space="preserve"> (Muzeum Miasta Gdyni)</w:t>
      </w:r>
      <w:r w:rsidR="00477717" w:rsidRPr="00084E51">
        <w:rPr>
          <w:sz w:val="20"/>
          <w:szCs w:val="20"/>
        </w:rPr>
        <w:t>, ornamentach warszawskiej Pragi</w:t>
      </w:r>
      <w:r w:rsidR="001C41D2" w:rsidRPr="00084E51">
        <w:rPr>
          <w:sz w:val="20"/>
          <w:szCs w:val="20"/>
        </w:rPr>
        <w:t xml:space="preserve"> (Fundacja </w:t>
      </w:r>
      <w:proofErr w:type="spellStart"/>
      <w:r w:rsidR="001C41D2" w:rsidRPr="00084E51">
        <w:rPr>
          <w:sz w:val="20"/>
          <w:szCs w:val="20"/>
        </w:rPr>
        <w:t>Hereditas</w:t>
      </w:r>
      <w:proofErr w:type="spellEnd"/>
      <w:r w:rsidR="001C41D2" w:rsidRPr="00084E51">
        <w:rPr>
          <w:sz w:val="20"/>
          <w:szCs w:val="20"/>
        </w:rPr>
        <w:t>, wydawca „Spotkań z zabytkami”</w:t>
      </w:r>
      <w:r w:rsidR="00477717" w:rsidRPr="00084E51">
        <w:rPr>
          <w:sz w:val="20"/>
          <w:szCs w:val="20"/>
        </w:rPr>
        <w:t>, kaflach Wrocławia</w:t>
      </w:r>
      <w:r w:rsidR="001C41D2" w:rsidRPr="00084E51">
        <w:rPr>
          <w:sz w:val="20"/>
          <w:szCs w:val="20"/>
        </w:rPr>
        <w:t xml:space="preserve"> (</w:t>
      </w:r>
      <w:proofErr w:type="spellStart"/>
      <w:r w:rsidR="001C41D2" w:rsidRPr="00084E51">
        <w:rPr>
          <w:sz w:val="20"/>
          <w:szCs w:val="20"/>
        </w:rPr>
        <w:t>old</w:t>
      </w:r>
      <w:proofErr w:type="spellEnd"/>
      <w:r w:rsidR="001C41D2" w:rsidRPr="00084E51">
        <w:rPr>
          <w:sz w:val="20"/>
          <w:szCs w:val="20"/>
        </w:rPr>
        <w:t xml:space="preserve"> kafel story)</w:t>
      </w:r>
      <w:r w:rsidR="00477717" w:rsidRPr="00084E51">
        <w:rPr>
          <w:sz w:val="20"/>
          <w:szCs w:val="20"/>
        </w:rPr>
        <w:t xml:space="preserve">, a także o </w:t>
      </w:r>
      <w:r w:rsidR="00D5428C" w:rsidRPr="00084E51">
        <w:rPr>
          <w:sz w:val="20"/>
          <w:szCs w:val="20"/>
        </w:rPr>
        <w:t xml:space="preserve">wystroju </w:t>
      </w:r>
      <w:r w:rsidR="00477717" w:rsidRPr="00084E51">
        <w:rPr>
          <w:sz w:val="20"/>
          <w:szCs w:val="20"/>
        </w:rPr>
        <w:t xml:space="preserve">najbardziej imponujących </w:t>
      </w:r>
      <w:r w:rsidR="00D5428C" w:rsidRPr="00084E51">
        <w:rPr>
          <w:sz w:val="20"/>
          <w:szCs w:val="20"/>
        </w:rPr>
        <w:t>klatek</w:t>
      </w:r>
      <w:r w:rsidR="00477717" w:rsidRPr="00084E51">
        <w:rPr>
          <w:sz w:val="20"/>
          <w:szCs w:val="20"/>
        </w:rPr>
        <w:t xml:space="preserve"> schodowych kamienic z terenu całego kraju</w:t>
      </w:r>
      <w:r w:rsidR="001C41D2" w:rsidRPr="00084E51">
        <w:rPr>
          <w:sz w:val="20"/>
          <w:szCs w:val="20"/>
        </w:rPr>
        <w:t xml:space="preserve"> (Klatkowiec)</w:t>
      </w:r>
      <w:r w:rsidR="00477717" w:rsidRPr="00084E51">
        <w:rPr>
          <w:sz w:val="20"/>
          <w:szCs w:val="20"/>
        </w:rPr>
        <w:t>. Nie zabraknie gości prezentujących detale Radomia</w:t>
      </w:r>
      <w:r w:rsidR="001C41D2" w:rsidRPr="00084E51">
        <w:rPr>
          <w:sz w:val="20"/>
          <w:szCs w:val="20"/>
        </w:rPr>
        <w:t xml:space="preserve"> (Katalog Zabytkowej Architektury </w:t>
      </w:r>
    </w:p>
    <w:p w:rsidR="00084E51" w:rsidRDefault="00084E51" w:rsidP="00091963">
      <w:pPr>
        <w:jc w:val="both"/>
        <w:rPr>
          <w:sz w:val="20"/>
          <w:szCs w:val="20"/>
        </w:rPr>
      </w:pPr>
    </w:p>
    <w:p w:rsidR="00084E51" w:rsidRDefault="00084E51" w:rsidP="00091963">
      <w:pPr>
        <w:jc w:val="both"/>
        <w:rPr>
          <w:sz w:val="20"/>
          <w:szCs w:val="20"/>
        </w:rPr>
      </w:pPr>
    </w:p>
    <w:p w:rsidR="00084E51" w:rsidRDefault="00084E51" w:rsidP="00091963">
      <w:pPr>
        <w:jc w:val="both"/>
        <w:rPr>
          <w:sz w:val="20"/>
          <w:szCs w:val="20"/>
        </w:rPr>
      </w:pPr>
    </w:p>
    <w:p w:rsidR="00477717" w:rsidRPr="00084E51" w:rsidRDefault="001C41D2" w:rsidP="00091963">
      <w:pPr>
        <w:jc w:val="both"/>
        <w:rPr>
          <w:sz w:val="20"/>
          <w:szCs w:val="20"/>
        </w:rPr>
      </w:pPr>
      <w:bookmarkStart w:id="0" w:name="_GoBack"/>
      <w:bookmarkEnd w:id="0"/>
      <w:r w:rsidRPr="00084E51">
        <w:rPr>
          <w:sz w:val="20"/>
          <w:szCs w:val="20"/>
        </w:rPr>
        <w:t>Radomia)</w:t>
      </w:r>
      <w:r w:rsidR="00477717" w:rsidRPr="00084E51">
        <w:rPr>
          <w:sz w:val="20"/>
          <w:szCs w:val="20"/>
        </w:rPr>
        <w:t>, Włocławka</w:t>
      </w:r>
      <w:r w:rsidRPr="00084E51">
        <w:rPr>
          <w:sz w:val="20"/>
          <w:szCs w:val="20"/>
        </w:rPr>
        <w:t xml:space="preserve"> (Paulina Szczurek)</w:t>
      </w:r>
      <w:r w:rsidR="00477717" w:rsidRPr="00084E51">
        <w:rPr>
          <w:sz w:val="20"/>
          <w:szCs w:val="20"/>
        </w:rPr>
        <w:t xml:space="preserve"> i Szczecina</w:t>
      </w:r>
      <w:r w:rsidRPr="00084E51">
        <w:rPr>
          <w:sz w:val="20"/>
          <w:szCs w:val="20"/>
        </w:rPr>
        <w:t xml:space="preserve"> (Cuda na fasadach)</w:t>
      </w:r>
      <w:r w:rsidR="00477717" w:rsidRPr="00084E51">
        <w:rPr>
          <w:sz w:val="20"/>
          <w:szCs w:val="20"/>
        </w:rPr>
        <w:t xml:space="preserve">. Warto wspomnieć o prezentacji </w:t>
      </w:r>
      <w:proofErr w:type="spellStart"/>
      <w:r w:rsidR="00477717" w:rsidRPr="00084E51">
        <w:rPr>
          <w:sz w:val="20"/>
          <w:szCs w:val="20"/>
        </w:rPr>
        <w:t>Literołapa</w:t>
      </w:r>
      <w:proofErr w:type="spellEnd"/>
      <w:r w:rsidR="00477717" w:rsidRPr="00084E51">
        <w:rPr>
          <w:sz w:val="20"/>
          <w:szCs w:val="20"/>
        </w:rPr>
        <w:t xml:space="preserve">, który zajmuje się detalem typograficznym i jego rekonstrukcją. </w:t>
      </w:r>
      <w:r w:rsidR="002A547C" w:rsidRPr="00084E51">
        <w:rPr>
          <w:sz w:val="20"/>
          <w:szCs w:val="20"/>
        </w:rPr>
        <w:t>Łódź odwiedzi</w:t>
      </w:r>
      <w:r w:rsidR="00F87908" w:rsidRPr="00084E51">
        <w:rPr>
          <w:sz w:val="20"/>
          <w:szCs w:val="20"/>
        </w:rPr>
        <w:t xml:space="preserve"> także toruński oddział Towarzystwa Opieki nad Zabytkami</w:t>
      </w:r>
      <w:r w:rsidRPr="00084E51">
        <w:rPr>
          <w:sz w:val="20"/>
          <w:szCs w:val="20"/>
        </w:rPr>
        <w:t xml:space="preserve"> (Anna Zglińska)</w:t>
      </w:r>
      <w:r w:rsidR="00F87908" w:rsidRPr="00084E51">
        <w:rPr>
          <w:sz w:val="20"/>
          <w:szCs w:val="20"/>
        </w:rPr>
        <w:t>, by opowiedzieć o detalu wykonywanym</w:t>
      </w:r>
      <w:r w:rsidR="00D5428C" w:rsidRPr="00084E51">
        <w:rPr>
          <w:sz w:val="20"/>
          <w:szCs w:val="20"/>
        </w:rPr>
        <w:t xml:space="preserve"> w drewnie. Również łódzki detal doczeka się swojej prezentacji.</w:t>
      </w:r>
      <w:r w:rsidR="00091963" w:rsidRPr="00084E51">
        <w:rPr>
          <w:sz w:val="20"/>
          <w:szCs w:val="20"/>
        </w:rPr>
        <w:t xml:space="preserve"> </w:t>
      </w:r>
      <w:r w:rsidR="002A547C" w:rsidRPr="00084E51">
        <w:rPr>
          <w:sz w:val="20"/>
          <w:szCs w:val="20"/>
        </w:rPr>
        <w:t>Podczas #</w:t>
      </w:r>
      <w:proofErr w:type="spellStart"/>
      <w:r w:rsidR="002A547C" w:rsidRPr="00084E51">
        <w:rPr>
          <w:sz w:val="20"/>
          <w:szCs w:val="20"/>
        </w:rPr>
        <w:t>detalfestu</w:t>
      </w:r>
      <w:proofErr w:type="spellEnd"/>
      <w:r w:rsidR="002A547C" w:rsidRPr="00084E51">
        <w:rPr>
          <w:sz w:val="20"/>
          <w:szCs w:val="20"/>
        </w:rPr>
        <w:t xml:space="preserve"> przewidziano też spotkania autorskie –</w:t>
      </w:r>
      <w:r w:rsidR="00091963" w:rsidRPr="00084E51">
        <w:rPr>
          <w:sz w:val="20"/>
          <w:szCs w:val="20"/>
        </w:rPr>
        <w:t xml:space="preserve"> zaproszenie przyjął </w:t>
      </w:r>
      <w:r w:rsidR="002A547C" w:rsidRPr="00084E51">
        <w:rPr>
          <w:sz w:val="20"/>
          <w:szCs w:val="20"/>
        </w:rPr>
        <w:t xml:space="preserve">m.in. </w:t>
      </w:r>
      <w:r w:rsidR="00091963" w:rsidRPr="00084E51">
        <w:rPr>
          <w:sz w:val="20"/>
          <w:szCs w:val="20"/>
        </w:rPr>
        <w:t xml:space="preserve">Sebastian Frąckiewicz, </w:t>
      </w:r>
      <w:r w:rsidR="002A547C" w:rsidRPr="00084E51">
        <w:rPr>
          <w:sz w:val="20"/>
          <w:szCs w:val="20"/>
        </w:rPr>
        <w:t>autor książki</w:t>
      </w:r>
      <w:r w:rsidR="00091963" w:rsidRPr="00084E51">
        <w:rPr>
          <w:sz w:val="20"/>
          <w:szCs w:val="20"/>
        </w:rPr>
        <w:t xml:space="preserve"> </w:t>
      </w:r>
      <w:r w:rsidR="0095421D" w:rsidRPr="00084E51">
        <w:rPr>
          <w:sz w:val="20"/>
          <w:szCs w:val="20"/>
        </w:rPr>
        <w:t xml:space="preserve">„Żeby było ładnie” </w:t>
      </w:r>
      <w:r w:rsidR="00091963" w:rsidRPr="00084E51">
        <w:rPr>
          <w:sz w:val="20"/>
          <w:szCs w:val="20"/>
        </w:rPr>
        <w:t>o</w:t>
      </w:r>
      <w:r w:rsidR="002A547C" w:rsidRPr="00084E51">
        <w:rPr>
          <w:sz w:val="20"/>
          <w:szCs w:val="20"/>
        </w:rPr>
        <w:t xml:space="preserve"> polskim</w:t>
      </w:r>
      <w:r w:rsidR="00091963" w:rsidRPr="00084E51">
        <w:rPr>
          <w:sz w:val="20"/>
          <w:szCs w:val="20"/>
        </w:rPr>
        <w:t xml:space="preserve"> </w:t>
      </w:r>
      <w:proofErr w:type="spellStart"/>
      <w:r w:rsidR="002A547C" w:rsidRPr="00084E51">
        <w:rPr>
          <w:sz w:val="20"/>
          <w:szCs w:val="20"/>
        </w:rPr>
        <w:t>street-arcie</w:t>
      </w:r>
      <w:proofErr w:type="spellEnd"/>
      <w:r w:rsidR="00091963" w:rsidRPr="00084E51">
        <w:rPr>
          <w:sz w:val="20"/>
          <w:szCs w:val="20"/>
        </w:rPr>
        <w:t xml:space="preserve"> </w:t>
      </w:r>
      <w:r w:rsidR="002A547C" w:rsidRPr="00084E51">
        <w:rPr>
          <w:sz w:val="20"/>
          <w:szCs w:val="20"/>
        </w:rPr>
        <w:t>i muralach</w:t>
      </w:r>
      <w:r w:rsidR="00091963" w:rsidRPr="00084E51">
        <w:rPr>
          <w:sz w:val="20"/>
          <w:szCs w:val="20"/>
        </w:rPr>
        <w:t xml:space="preserve">. </w:t>
      </w:r>
    </w:p>
    <w:p w:rsidR="00477717" w:rsidRPr="00084E51" w:rsidRDefault="00091963" w:rsidP="00091963">
      <w:pPr>
        <w:jc w:val="both"/>
        <w:rPr>
          <w:sz w:val="20"/>
          <w:szCs w:val="20"/>
        </w:rPr>
      </w:pPr>
      <w:r w:rsidRPr="00084E51">
        <w:rPr>
          <w:sz w:val="20"/>
          <w:szCs w:val="20"/>
        </w:rPr>
        <w:t xml:space="preserve">Drugim elementem są warsztaty, adresowane głównie do osób dorosłych. </w:t>
      </w:r>
      <w:r w:rsidR="0095421D" w:rsidRPr="00084E51">
        <w:rPr>
          <w:sz w:val="20"/>
          <w:szCs w:val="20"/>
        </w:rPr>
        <w:t>W grafiku znalazły</w:t>
      </w:r>
      <w:r w:rsidRPr="00084E51">
        <w:rPr>
          <w:sz w:val="20"/>
          <w:szCs w:val="20"/>
        </w:rPr>
        <w:t xml:space="preserve"> się dwa warsztaty sztukatorskie pod egidą </w:t>
      </w:r>
      <w:proofErr w:type="spellStart"/>
      <w:r w:rsidRPr="00084E51">
        <w:rPr>
          <w:sz w:val="20"/>
          <w:szCs w:val="20"/>
        </w:rPr>
        <w:t>Vik-Budu</w:t>
      </w:r>
      <w:proofErr w:type="spellEnd"/>
      <w:r w:rsidRPr="00084E51">
        <w:rPr>
          <w:sz w:val="20"/>
          <w:szCs w:val="20"/>
        </w:rPr>
        <w:t xml:space="preserve">, warsztat sgraffito prowadzony przez Aleksandrę Papiernik ze Skarbów Sztuki oraz warsztaty kaligraficzne z </w:t>
      </w:r>
      <w:proofErr w:type="spellStart"/>
      <w:r w:rsidRPr="00084E51">
        <w:rPr>
          <w:sz w:val="20"/>
          <w:szCs w:val="20"/>
        </w:rPr>
        <w:t>Nibme</w:t>
      </w:r>
      <w:proofErr w:type="spellEnd"/>
      <w:r w:rsidRPr="00084E51">
        <w:rPr>
          <w:sz w:val="20"/>
          <w:szCs w:val="20"/>
        </w:rPr>
        <w:t xml:space="preserve">, czyli Aleksandrą Ćwikowską, podczas których będzie można wykaligrafować własny adres w oplocie inspirowanych architekturą ornamentów. </w:t>
      </w:r>
      <w:r w:rsidR="0095421D" w:rsidRPr="00084E51">
        <w:rPr>
          <w:sz w:val="20"/>
          <w:szCs w:val="20"/>
        </w:rPr>
        <w:t>Będzie też</w:t>
      </w:r>
      <w:r w:rsidRPr="00084E51">
        <w:rPr>
          <w:sz w:val="20"/>
          <w:szCs w:val="20"/>
        </w:rPr>
        <w:t xml:space="preserve"> można popracować w glinie podczas warsztatów ceramicznych prowadzonych w Przychodni Ceramicznej w Art Inkubatorze</w:t>
      </w:r>
      <w:r w:rsidR="00084E51" w:rsidRPr="00084E51">
        <w:rPr>
          <w:sz w:val="20"/>
          <w:szCs w:val="20"/>
        </w:rPr>
        <w:t xml:space="preserve"> i spróbować się w pilotowaniu </w:t>
      </w:r>
      <w:proofErr w:type="spellStart"/>
      <w:r w:rsidR="00084E51" w:rsidRPr="00084E51">
        <w:rPr>
          <w:sz w:val="20"/>
          <w:szCs w:val="20"/>
        </w:rPr>
        <w:t>drona</w:t>
      </w:r>
      <w:proofErr w:type="spellEnd"/>
      <w:r w:rsidR="00084E51" w:rsidRPr="00084E51">
        <w:rPr>
          <w:sz w:val="20"/>
          <w:szCs w:val="20"/>
        </w:rPr>
        <w:t xml:space="preserve"> dzięki współpracy z GEO UAV</w:t>
      </w:r>
      <w:r w:rsidRPr="00084E51">
        <w:rPr>
          <w:sz w:val="20"/>
          <w:szCs w:val="20"/>
        </w:rPr>
        <w:t xml:space="preserve">. Dla dzieci przygotowano warsztat frotażu z elementami grafiki. </w:t>
      </w:r>
    </w:p>
    <w:p w:rsidR="00091963" w:rsidRPr="00084E51" w:rsidRDefault="00091963" w:rsidP="00091963">
      <w:pPr>
        <w:jc w:val="both"/>
        <w:rPr>
          <w:sz w:val="20"/>
          <w:szCs w:val="20"/>
        </w:rPr>
      </w:pPr>
      <w:r w:rsidRPr="00084E51">
        <w:rPr>
          <w:sz w:val="20"/>
          <w:szCs w:val="20"/>
        </w:rPr>
        <w:t>#</w:t>
      </w:r>
      <w:proofErr w:type="spellStart"/>
      <w:r w:rsidRPr="00084E51">
        <w:rPr>
          <w:sz w:val="20"/>
          <w:szCs w:val="20"/>
        </w:rPr>
        <w:t>detalfest</w:t>
      </w:r>
      <w:proofErr w:type="spellEnd"/>
      <w:r w:rsidRPr="00084E51">
        <w:rPr>
          <w:sz w:val="20"/>
          <w:szCs w:val="20"/>
        </w:rPr>
        <w:t xml:space="preserve"> domyka część „ludyczna”, skupiona na popularyzacji tematyki detalu. Złożą się na nią rozmaite atrakcje, od detalowego lunchu, przez </w:t>
      </w:r>
      <w:proofErr w:type="spellStart"/>
      <w:r w:rsidR="00084E51" w:rsidRPr="00084E51">
        <w:rPr>
          <w:sz w:val="20"/>
          <w:szCs w:val="20"/>
        </w:rPr>
        <w:t>archi</w:t>
      </w:r>
      <w:proofErr w:type="spellEnd"/>
      <w:r w:rsidR="00084E51" w:rsidRPr="00084E51">
        <w:rPr>
          <w:sz w:val="20"/>
          <w:szCs w:val="20"/>
        </w:rPr>
        <w:t xml:space="preserve">-projekcje, </w:t>
      </w:r>
      <w:r w:rsidRPr="00084E51">
        <w:rPr>
          <w:sz w:val="20"/>
          <w:szCs w:val="20"/>
        </w:rPr>
        <w:t xml:space="preserve">wystawy i foto-spacer, aż po grę miejską. Detalowy lunch organizowany przez Akademię Sztukaterii w Podwórku Hilarego pozwoli przyjrzeć się bliżej samej istocie detalu. </w:t>
      </w:r>
      <w:proofErr w:type="spellStart"/>
      <w:r w:rsidR="00F07AD0" w:rsidRPr="00084E51">
        <w:rPr>
          <w:sz w:val="20"/>
          <w:szCs w:val="20"/>
        </w:rPr>
        <w:t>Questing</w:t>
      </w:r>
      <w:proofErr w:type="spellEnd"/>
      <w:r w:rsidR="00F07AD0" w:rsidRPr="00084E51">
        <w:rPr>
          <w:sz w:val="20"/>
          <w:szCs w:val="20"/>
        </w:rPr>
        <w:t xml:space="preserve"> detali ulicy Piotrkowskiej </w:t>
      </w:r>
      <w:r w:rsidR="0020017B" w:rsidRPr="00084E51">
        <w:rPr>
          <w:sz w:val="20"/>
          <w:szCs w:val="20"/>
        </w:rPr>
        <w:t>da okazję, by popatrzeć</w:t>
      </w:r>
      <w:r w:rsidR="00F07AD0" w:rsidRPr="00084E51">
        <w:rPr>
          <w:sz w:val="20"/>
          <w:szCs w:val="20"/>
        </w:rPr>
        <w:t xml:space="preserve"> z niecodziennej perspektywy</w:t>
      </w:r>
      <w:r w:rsidR="0020017B" w:rsidRPr="00084E51">
        <w:rPr>
          <w:sz w:val="20"/>
          <w:szCs w:val="20"/>
        </w:rPr>
        <w:t xml:space="preserve"> na „królową</w:t>
      </w:r>
      <w:r w:rsidR="00F07AD0" w:rsidRPr="00084E51">
        <w:rPr>
          <w:sz w:val="20"/>
          <w:szCs w:val="20"/>
        </w:rPr>
        <w:t xml:space="preserve"> łódzkich ulic”. Foto-spacer z Radosławem </w:t>
      </w:r>
      <w:proofErr w:type="spellStart"/>
      <w:r w:rsidR="00F07AD0" w:rsidRPr="00084E51">
        <w:rPr>
          <w:sz w:val="20"/>
          <w:szCs w:val="20"/>
        </w:rPr>
        <w:t>Redmanem</w:t>
      </w:r>
      <w:proofErr w:type="spellEnd"/>
      <w:r w:rsidR="00F07AD0" w:rsidRPr="00084E51">
        <w:rPr>
          <w:sz w:val="20"/>
          <w:szCs w:val="20"/>
        </w:rPr>
        <w:t xml:space="preserve"> Stępniem z Urban </w:t>
      </w:r>
      <w:proofErr w:type="spellStart"/>
      <w:r w:rsidR="00F07AD0" w:rsidRPr="00084E51">
        <w:rPr>
          <w:sz w:val="20"/>
          <w:szCs w:val="20"/>
        </w:rPr>
        <w:t>Explorers</w:t>
      </w:r>
      <w:proofErr w:type="spellEnd"/>
      <w:r w:rsidR="00F07AD0" w:rsidRPr="00084E51">
        <w:rPr>
          <w:sz w:val="20"/>
          <w:szCs w:val="20"/>
        </w:rPr>
        <w:t xml:space="preserve"> Łódź przybliży uczestnikom zdobienia łódzkich</w:t>
      </w:r>
      <w:r w:rsidRPr="00084E51">
        <w:rPr>
          <w:sz w:val="20"/>
          <w:szCs w:val="20"/>
        </w:rPr>
        <w:t xml:space="preserve"> klat</w:t>
      </w:r>
      <w:r w:rsidR="00F07AD0" w:rsidRPr="00084E51">
        <w:rPr>
          <w:sz w:val="20"/>
          <w:szCs w:val="20"/>
        </w:rPr>
        <w:t>e</w:t>
      </w:r>
      <w:r w:rsidRPr="00084E51">
        <w:rPr>
          <w:sz w:val="20"/>
          <w:szCs w:val="20"/>
        </w:rPr>
        <w:t>k</w:t>
      </w:r>
      <w:r w:rsidR="00F07AD0" w:rsidRPr="00084E51">
        <w:rPr>
          <w:sz w:val="20"/>
          <w:szCs w:val="20"/>
        </w:rPr>
        <w:t xml:space="preserve"> schodowych</w:t>
      </w:r>
      <w:r w:rsidRPr="00084E51">
        <w:rPr>
          <w:sz w:val="20"/>
          <w:szCs w:val="20"/>
        </w:rPr>
        <w:t xml:space="preserve">. </w:t>
      </w:r>
      <w:r w:rsidR="00084E51" w:rsidRPr="00084E51">
        <w:rPr>
          <w:sz w:val="20"/>
          <w:szCs w:val="20"/>
        </w:rPr>
        <w:t xml:space="preserve">Kino </w:t>
      </w:r>
      <w:proofErr w:type="spellStart"/>
      <w:r w:rsidR="00084E51" w:rsidRPr="00084E51">
        <w:rPr>
          <w:sz w:val="20"/>
          <w:szCs w:val="20"/>
        </w:rPr>
        <w:t>Bodo</w:t>
      </w:r>
      <w:proofErr w:type="spellEnd"/>
      <w:r w:rsidR="00084E51" w:rsidRPr="00084E51">
        <w:rPr>
          <w:sz w:val="20"/>
          <w:szCs w:val="20"/>
        </w:rPr>
        <w:t xml:space="preserve"> zaprosi kinomanów na cykl 4 dokumentów poświęconych architekturze. </w:t>
      </w:r>
      <w:r w:rsidRPr="00084E51">
        <w:rPr>
          <w:sz w:val="20"/>
          <w:szCs w:val="20"/>
        </w:rPr>
        <w:t xml:space="preserve">Nie zabraknie również festiwalowego piwa, nad którym pracuje </w:t>
      </w:r>
      <w:proofErr w:type="spellStart"/>
      <w:r w:rsidRPr="00084E51">
        <w:rPr>
          <w:sz w:val="20"/>
          <w:szCs w:val="20"/>
        </w:rPr>
        <w:t>Piwoteka</w:t>
      </w:r>
      <w:proofErr w:type="spellEnd"/>
      <w:r w:rsidRPr="00084E51">
        <w:rPr>
          <w:sz w:val="20"/>
          <w:szCs w:val="20"/>
        </w:rPr>
        <w:t xml:space="preserve"> Narodowa. </w:t>
      </w:r>
      <w:r w:rsidR="00F07AD0" w:rsidRPr="00084E51">
        <w:rPr>
          <w:sz w:val="20"/>
          <w:szCs w:val="20"/>
        </w:rPr>
        <w:t xml:space="preserve">W ramach festiwalu odbędą się również </w:t>
      </w:r>
      <w:r w:rsidR="00084E51" w:rsidRPr="00084E51">
        <w:rPr>
          <w:sz w:val="20"/>
          <w:szCs w:val="20"/>
        </w:rPr>
        <w:t>czter</w:t>
      </w:r>
      <w:r w:rsidR="00F07AD0" w:rsidRPr="00084E51">
        <w:rPr>
          <w:sz w:val="20"/>
          <w:szCs w:val="20"/>
        </w:rPr>
        <w:t>y wystawy – Tytusa Brzozowskiego z projektem „</w:t>
      </w:r>
      <w:proofErr w:type="spellStart"/>
      <w:r w:rsidR="00F07AD0" w:rsidRPr="00084E51">
        <w:rPr>
          <w:sz w:val="20"/>
          <w:szCs w:val="20"/>
        </w:rPr>
        <w:t>Miastonauci</w:t>
      </w:r>
      <w:proofErr w:type="spellEnd"/>
      <w:r w:rsidR="00F07AD0" w:rsidRPr="00084E51">
        <w:rPr>
          <w:sz w:val="20"/>
          <w:szCs w:val="20"/>
        </w:rPr>
        <w:t>”, Martyny Winnickiej o s</w:t>
      </w:r>
      <w:r w:rsidR="00084E51" w:rsidRPr="00084E51">
        <w:rPr>
          <w:sz w:val="20"/>
          <w:szCs w:val="20"/>
        </w:rPr>
        <w:t xml:space="preserve">ztuce i kiczu polskich podwórek, </w:t>
      </w:r>
      <w:r w:rsidR="00F07AD0" w:rsidRPr="00084E51">
        <w:rPr>
          <w:sz w:val="20"/>
          <w:szCs w:val="20"/>
        </w:rPr>
        <w:t xml:space="preserve">projektu </w:t>
      </w:r>
      <w:proofErr w:type="spellStart"/>
      <w:r w:rsidR="00F07AD0" w:rsidRPr="00084E51">
        <w:rPr>
          <w:sz w:val="20"/>
          <w:szCs w:val="20"/>
        </w:rPr>
        <w:t>Forest</w:t>
      </w:r>
      <w:proofErr w:type="spellEnd"/>
      <w:r w:rsidR="00F07AD0" w:rsidRPr="00084E51">
        <w:rPr>
          <w:sz w:val="20"/>
          <w:szCs w:val="20"/>
        </w:rPr>
        <w:t xml:space="preserve"> </w:t>
      </w:r>
      <w:proofErr w:type="spellStart"/>
      <w:r w:rsidR="00F07AD0" w:rsidRPr="00084E51">
        <w:rPr>
          <w:sz w:val="20"/>
          <w:szCs w:val="20"/>
        </w:rPr>
        <w:t>Forever</w:t>
      </w:r>
      <w:proofErr w:type="spellEnd"/>
      <w:r w:rsidR="00F07AD0" w:rsidRPr="00084E51">
        <w:rPr>
          <w:sz w:val="20"/>
          <w:szCs w:val="20"/>
        </w:rPr>
        <w:t>, pokazującym mikroświaty zamknięte w szklanych bryłach</w:t>
      </w:r>
      <w:r w:rsidR="00084E51" w:rsidRPr="00084E51">
        <w:rPr>
          <w:sz w:val="20"/>
          <w:szCs w:val="20"/>
        </w:rPr>
        <w:t xml:space="preserve"> oraz zbiorowej wystawy „Artyści szlakami łódzkich detali” w Podwórku Hilarego</w:t>
      </w:r>
      <w:r w:rsidR="00F07AD0" w:rsidRPr="00084E51">
        <w:rPr>
          <w:sz w:val="20"/>
          <w:szCs w:val="20"/>
        </w:rPr>
        <w:t xml:space="preserve">. </w:t>
      </w:r>
      <w:r w:rsidR="00BA73FE" w:rsidRPr="00084E51">
        <w:rPr>
          <w:sz w:val="20"/>
          <w:szCs w:val="20"/>
        </w:rPr>
        <w:t>Festiwal otworzy oficjalnie spacer składający się z szeregu zainscenizowanych architektonicznych atrakcji.</w:t>
      </w:r>
    </w:p>
    <w:p w:rsidR="00084E51" w:rsidRDefault="00456CD7" w:rsidP="00084E51">
      <w:pPr>
        <w:spacing w:after="0"/>
        <w:rPr>
          <w:sz w:val="20"/>
          <w:szCs w:val="20"/>
        </w:rPr>
      </w:pPr>
      <w:r w:rsidRPr="00084E51">
        <w:rPr>
          <w:sz w:val="20"/>
          <w:szCs w:val="20"/>
        </w:rPr>
        <w:t>Osoba do kontaktu:</w:t>
      </w:r>
      <w:r w:rsidR="001C41D2" w:rsidRPr="00084E51">
        <w:rPr>
          <w:sz w:val="20"/>
          <w:szCs w:val="20"/>
        </w:rPr>
        <w:t xml:space="preserve"> </w:t>
      </w:r>
      <w:r w:rsidR="00212FF8" w:rsidRPr="00084E51">
        <w:rPr>
          <w:sz w:val="20"/>
          <w:szCs w:val="20"/>
        </w:rPr>
        <w:t xml:space="preserve">Maria Nowakowska // </w:t>
      </w:r>
      <w:hyperlink r:id="rId6" w:history="1">
        <w:r w:rsidR="00212FF8" w:rsidRPr="00084E51">
          <w:rPr>
            <w:rStyle w:val="Hipercze"/>
            <w:sz w:val="20"/>
            <w:szCs w:val="20"/>
          </w:rPr>
          <w:t>kontakt@lodzkidetal.pl</w:t>
        </w:r>
      </w:hyperlink>
      <w:r w:rsidR="00D20973" w:rsidRPr="00084E51">
        <w:rPr>
          <w:rStyle w:val="Hipercze"/>
          <w:sz w:val="20"/>
          <w:szCs w:val="20"/>
        </w:rPr>
        <w:t xml:space="preserve"> </w:t>
      </w:r>
      <w:r w:rsidR="00084E51">
        <w:rPr>
          <w:sz w:val="20"/>
          <w:szCs w:val="20"/>
        </w:rPr>
        <w:t>// 606325848</w:t>
      </w:r>
    </w:p>
    <w:sectPr w:rsidR="00084E51" w:rsidSect="00212FF8">
      <w:headerReference w:type="default" r:id="rId7"/>
      <w:footerReference w:type="default" r:id="rId8"/>
      <w:pgSz w:w="11906" w:h="16838"/>
      <w:pgMar w:top="1417" w:right="1417" w:bottom="1417" w:left="1417" w:header="708" w:footer="24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D84" w:rsidRDefault="00E42D84" w:rsidP="00503401">
      <w:pPr>
        <w:spacing w:after="0" w:line="240" w:lineRule="auto"/>
      </w:pPr>
      <w:r>
        <w:separator/>
      </w:r>
    </w:p>
  </w:endnote>
  <w:endnote w:type="continuationSeparator" w:id="0">
    <w:p w:rsidR="00E42D84" w:rsidRDefault="00E42D84" w:rsidP="00503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8AA" w:rsidRDefault="00F008AA" w:rsidP="00E4443B">
    <w:pPr>
      <w:pStyle w:val="Stopka"/>
      <w:spacing w:after="120"/>
      <w:jc w:val="both"/>
      <w:rPr>
        <w:noProof/>
        <w:lang w:eastAsia="pl-PL"/>
      </w:rPr>
    </w:pPr>
  </w:p>
  <w:p w:rsidR="004078D1" w:rsidRDefault="004078D1" w:rsidP="004078D1">
    <w:pPr>
      <w:pStyle w:val="Stopka"/>
      <w:spacing w:after="120"/>
      <w:jc w:val="center"/>
      <w:rPr>
        <w:noProof/>
        <w:sz w:val="20"/>
        <w:szCs w:val="20"/>
        <w:lang w:eastAsia="pl-PL"/>
      </w:rPr>
    </w:pPr>
  </w:p>
  <w:p w:rsidR="004078D1" w:rsidRDefault="004078D1" w:rsidP="004078D1">
    <w:pPr>
      <w:pStyle w:val="Stopka"/>
      <w:spacing w:after="120"/>
      <w:jc w:val="center"/>
      <w:rPr>
        <w:noProof/>
        <w:sz w:val="20"/>
        <w:szCs w:val="20"/>
        <w:lang w:eastAsia="pl-PL"/>
      </w:rPr>
    </w:pPr>
  </w:p>
  <w:p w:rsidR="00212FF8" w:rsidRDefault="004078D1" w:rsidP="004078D1">
    <w:pPr>
      <w:pStyle w:val="Stopka"/>
      <w:spacing w:after="120"/>
      <w:jc w:val="center"/>
      <w:rPr>
        <w:noProof/>
        <w:sz w:val="20"/>
        <w:szCs w:val="20"/>
        <w:lang w:eastAsia="pl-PL"/>
      </w:rPr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3491230</wp:posOffset>
          </wp:positionH>
          <wp:positionV relativeFrom="paragraph">
            <wp:posOffset>432435</wp:posOffset>
          </wp:positionV>
          <wp:extent cx="2395855" cy="619125"/>
          <wp:effectExtent l="0" t="0" r="4445" b="9525"/>
          <wp:wrapTight wrapText="bothSides">
            <wp:wrapPolygon edited="0">
              <wp:start x="0" y="0"/>
              <wp:lineTo x="0" y="21268"/>
              <wp:lineTo x="21468" y="21268"/>
              <wp:lineTo x="21468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RYLA_PL_logo_druk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59"/>
                  <a:stretch/>
                </pic:blipFill>
                <pic:spPr bwMode="auto">
                  <a:xfrm>
                    <a:off x="0" y="0"/>
                    <a:ext cx="2395855" cy="619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EE32088" wp14:editId="5A63CB0F">
          <wp:simplePos x="0" y="0"/>
          <wp:positionH relativeFrom="margin">
            <wp:posOffset>2080895</wp:posOffset>
          </wp:positionH>
          <wp:positionV relativeFrom="paragraph">
            <wp:posOffset>387350</wp:posOffset>
          </wp:positionV>
          <wp:extent cx="1000125" cy="603250"/>
          <wp:effectExtent l="0" t="0" r="9525" b="6350"/>
          <wp:wrapTight wrapText="bothSides">
            <wp:wrapPolygon edited="0">
              <wp:start x="0" y="0"/>
              <wp:lineTo x="0" y="21145"/>
              <wp:lineTo x="21394" y="21145"/>
              <wp:lineTo x="21394" y="0"/>
              <wp:lineTo x="0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arp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-4445</wp:posOffset>
          </wp:positionH>
          <wp:positionV relativeFrom="paragraph">
            <wp:posOffset>322580</wp:posOffset>
          </wp:positionV>
          <wp:extent cx="1724025" cy="1097280"/>
          <wp:effectExtent l="0" t="0" r="9525" b="7620"/>
          <wp:wrapTight wrapText="bothSides">
            <wp:wrapPolygon edited="0">
              <wp:start x="0" y="0"/>
              <wp:lineTo x="0" y="21375"/>
              <wp:lineTo x="21481" y="21375"/>
              <wp:lineTo x="21481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rezydent Miasta Lodzi Hanna Zdanowska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140"/>
                  <a:stretch/>
                </pic:blipFill>
                <pic:spPr bwMode="auto">
                  <a:xfrm>
                    <a:off x="0" y="0"/>
                    <a:ext cx="1724025" cy="1097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2FF8" w:rsidRPr="00212FF8">
      <w:rPr>
        <w:noProof/>
        <w:sz w:val="20"/>
        <w:szCs w:val="20"/>
        <w:lang w:eastAsia="pl-PL"/>
      </w:rPr>
      <w:t>Impreza odbywa się pod patronatem Prezydent Miasta</w:t>
    </w:r>
    <w:r>
      <w:rPr>
        <w:noProof/>
        <w:sz w:val="20"/>
        <w:szCs w:val="20"/>
        <w:lang w:eastAsia="pl-PL"/>
      </w:rPr>
      <w:t xml:space="preserve"> Łodzi – Pani Hanny Zdanowskiej, Łódzkiej Okręgowej Izby Architektów </w:t>
    </w:r>
    <w:r w:rsidR="00212FF8" w:rsidRPr="00212FF8">
      <w:rPr>
        <w:noProof/>
        <w:sz w:val="20"/>
        <w:szCs w:val="20"/>
        <w:lang w:eastAsia="pl-PL"/>
      </w:rPr>
      <w:t>oraz serwisu Bryła.pl.</w:t>
    </w:r>
  </w:p>
  <w:p w:rsidR="00234138" w:rsidRDefault="00234138" w:rsidP="00E4443B">
    <w:pPr>
      <w:pStyle w:val="Stopka"/>
      <w:spacing w:after="120"/>
      <w:jc w:val="both"/>
      <w:rPr>
        <w:noProof/>
        <w:sz w:val="20"/>
        <w:szCs w:val="20"/>
        <w:lang w:eastAsia="pl-PL"/>
      </w:rPr>
    </w:pPr>
  </w:p>
  <w:p w:rsidR="00F008AA" w:rsidRDefault="00F008AA" w:rsidP="00E4443B">
    <w:pPr>
      <w:pStyle w:val="Stopka"/>
      <w:spacing w:after="120"/>
      <w:jc w:val="both"/>
      <w:rPr>
        <w:noProof/>
        <w:sz w:val="20"/>
        <w:szCs w:val="20"/>
        <w:lang w:eastAsia="pl-PL"/>
      </w:rPr>
    </w:pPr>
  </w:p>
  <w:p w:rsidR="00503401" w:rsidRPr="00212FF8" w:rsidRDefault="00212FF8" w:rsidP="00E4443B">
    <w:pPr>
      <w:pStyle w:val="Stopka"/>
      <w:spacing w:after="120"/>
      <w:jc w:val="both"/>
      <w:rPr>
        <w:noProof/>
        <w:sz w:val="20"/>
        <w:szCs w:val="20"/>
        <w:lang w:eastAsia="pl-PL"/>
      </w:rPr>
    </w:pPr>
    <w:r w:rsidRPr="00212FF8">
      <w:rPr>
        <w:noProof/>
        <w:sz w:val="20"/>
        <w:szCs w:val="20"/>
        <w:lang w:eastAsia="pl-PL"/>
      </w:rPr>
      <w:t>Sponsorzy i Partnerzy #detalfest</w:t>
    </w:r>
    <w:r w:rsidR="00E4443B" w:rsidRPr="00212FF8">
      <w:rPr>
        <w:noProof/>
        <w:sz w:val="20"/>
        <w:szCs w:val="20"/>
        <w:lang w:eastAsia="pl-PL"/>
      </w:rPr>
      <w:t>:</w:t>
    </w:r>
  </w:p>
  <w:p w:rsidR="00503401" w:rsidRDefault="004078D1" w:rsidP="00212FF8">
    <w:pPr>
      <w:pStyle w:val="Stopka"/>
      <w:spacing w:after="120"/>
      <w:jc w:val="both"/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05C40970" wp14:editId="4CAAB746">
          <wp:simplePos x="0" y="0"/>
          <wp:positionH relativeFrom="margin">
            <wp:posOffset>3985260</wp:posOffset>
          </wp:positionH>
          <wp:positionV relativeFrom="paragraph">
            <wp:posOffset>177800</wp:posOffset>
          </wp:positionV>
          <wp:extent cx="581660" cy="614045"/>
          <wp:effectExtent l="0" t="0" r="8890" b="0"/>
          <wp:wrapTight wrapText="bothSides">
            <wp:wrapPolygon edited="0">
              <wp:start x="6367" y="0"/>
              <wp:lineTo x="0" y="6701"/>
              <wp:lineTo x="0" y="17423"/>
              <wp:lineTo x="4952" y="20774"/>
              <wp:lineTo x="14856" y="20774"/>
              <wp:lineTo x="21223" y="20774"/>
              <wp:lineTo x="21223" y="0"/>
              <wp:lineTo x="6367" y="0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17121598_1414333405246184_1943352720_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660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113A5F80" wp14:editId="076E7AEF">
          <wp:simplePos x="0" y="0"/>
          <wp:positionH relativeFrom="margin">
            <wp:posOffset>2338705</wp:posOffset>
          </wp:positionH>
          <wp:positionV relativeFrom="paragraph">
            <wp:posOffset>123825</wp:posOffset>
          </wp:positionV>
          <wp:extent cx="993775" cy="790575"/>
          <wp:effectExtent l="0" t="0" r="0" b="9525"/>
          <wp:wrapTight wrapText="bothSides">
            <wp:wrapPolygon edited="0">
              <wp:start x="0" y="0"/>
              <wp:lineTo x="0" y="21340"/>
              <wp:lineTo x="21117" y="21340"/>
              <wp:lineTo x="21117" y="0"/>
              <wp:lineTo x="0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77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0973">
      <w:rPr>
        <w:noProof/>
        <w:sz w:val="20"/>
        <w:szCs w:val="20"/>
        <w:lang w:eastAsia="pl-PL"/>
      </w:rPr>
      <w:drawing>
        <wp:anchor distT="0" distB="0" distL="114300" distR="114300" simplePos="0" relativeHeight="251668480" behindDoc="1" locked="0" layoutInCell="1" allowOverlap="1" wp14:anchorId="33F3E075" wp14:editId="2DF6CABC">
          <wp:simplePos x="0" y="0"/>
          <wp:positionH relativeFrom="margin">
            <wp:align>right</wp:align>
          </wp:positionH>
          <wp:positionV relativeFrom="paragraph">
            <wp:posOffset>191135</wp:posOffset>
          </wp:positionV>
          <wp:extent cx="600075" cy="600075"/>
          <wp:effectExtent l="0" t="0" r="9525" b="9525"/>
          <wp:wrapTight wrapText="bothSides">
            <wp:wrapPolygon edited="0">
              <wp:start x="0" y="0"/>
              <wp:lineTo x="0" y="21257"/>
              <wp:lineTo x="21257" y="21257"/>
              <wp:lineTo x="21257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woteka-Logo-Facebook-Narodowa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0973"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111125</wp:posOffset>
          </wp:positionV>
          <wp:extent cx="723900" cy="723900"/>
          <wp:effectExtent l="0" t="0" r="0" b="0"/>
          <wp:wrapTight wrapText="bothSides">
            <wp:wrapPolygon edited="0">
              <wp:start x="0" y="0"/>
              <wp:lineTo x="0" y="21032"/>
              <wp:lineTo x="21032" y="21032"/>
              <wp:lineTo x="21032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dwórko-Hilare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0973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158750</wp:posOffset>
          </wp:positionV>
          <wp:extent cx="960120" cy="581025"/>
          <wp:effectExtent l="0" t="0" r="0" b="9525"/>
          <wp:wrapTight wrapText="bothSides">
            <wp:wrapPolygon edited="0">
              <wp:start x="0" y="0"/>
              <wp:lineTo x="0" y="21246"/>
              <wp:lineTo x="21000" y="21246"/>
              <wp:lineTo x="21000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zb-logo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8AA">
      <w:rPr>
        <w:noProof/>
        <w:sz w:val="20"/>
        <w:szCs w:val="20"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5167630</wp:posOffset>
          </wp:positionH>
          <wp:positionV relativeFrom="paragraph">
            <wp:posOffset>920750</wp:posOffset>
          </wp:positionV>
          <wp:extent cx="542925" cy="542925"/>
          <wp:effectExtent l="0" t="0" r="9525" b="9525"/>
          <wp:wrapTight wrapText="bothSides">
            <wp:wrapPolygon edited="0">
              <wp:start x="0" y="0"/>
              <wp:lineTo x="0" y="21221"/>
              <wp:lineTo x="21221" y="21221"/>
              <wp:lineTo x="21221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8881888_1431017880288888_8210075097832896149_n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8AA"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924560</wp:posOffset>
          </wp:positionV>
          <wp:extent cx="5124450" cy="497081"/>
          <wp:effectExtent l="0" t="0" r="0" b="0"/>
          <wp:wrapTight wrapText="bothSides">
            <wp:wrapPolygon edited="0">
              <wp:start x="0" y="0"/>
              <wp:lineTo x="0" y="20716"/>
              <wp:lineTo x="21520" y="20716"/>
              <wp:lineTo x="21520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wszyscy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4450" cy="497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D84" w:rsidRDefault="00E42D84" w:rsidP="00503401">
      <w:pPr>
        <w:spacing w:after="0" w:line="240" w:lineRule="auto"/>
      </w:pPr>
      <w:r>
        <w:separator/>
      </w:r>
    </w:p>
  </w:footnote>
  <w:footnote w:type="continuationSeparator" w:id="0">
    <w:p w:rsidR="00E42D84" w:rsidRDefault="00E42D84" w:rsidP="00503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43B" w:rsidRDefault="00E4443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7620</wp:posOffset>
          </wp:positionV>
          <wp:extent cx="3559996" cy="1152525"/>
          <wp:effectExtent l="0" t="0" r="2540" b="0"/>
          <wp:wrapTight wrapText="bothSides">
            <wp:wrapPolygon edited="0">
              <wp:start x="0" y="0"/>
              <wp:lineTo x="0" y="21064"/>
              <wp:lineTo x="21500" y="21064"/>
              <wp:lineTo x="21500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8920156_1687108041304182_2691397674609273803_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626"/>
                  <a:stretch/>
                </pic:blipFill>
                <pic:spPr bwMode="auto">
                  <a:xfrm>
                    <a:off x="0" y="0"/>
                    <a:ext cx="3559996" cy="1152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03401" w:rsidRDefault="0050340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7C6"/>
    <w:rsid w:val="00044BB3"/>
    <w:rsid w:val="00056CF5"/>
    <w:rsid w:val="00084E51"/>
    <w:rsid w:val="00090339"/>
    <w:rsid w:val="00091963"/>
    <w:rsid w:val="000E7E04"/>
    <w:rsid w:val="001C41D2"/>
    <w:rsid w:val="001C55AC"/>
    <w:rsid w:val="0020017B"/>
    <w:rsid w:val="00212FF8"/>
    <w:rsid w:val="00234138"/>
    <w:rsid w:val="002A547C"/>
    <w:rsid w:val="00353532"/>
    <w:rsid w:val="004078D1"/>
    <w:rsid w:val="00456CD7"/>
    <w:rsid w:val="00477717"/>
    <w:rsid w:val="004F4BDB"/>
    <w:rsid w:val="00503401"/>
    <w:rsid w:val="00671FFF"/>
    <w:rsid w:val="00697B75"/>
    <w:rsid w:val="006C0420"/>
    <w:rsid w:val="007E4DE5"/>
    <w:rsid w:val="00833D9D"/>
    <w:rsid w:val="008B7FB6"/>
    <w:rsid w:val="0095421D"/>
    <w:rsid w:val="00B227C6"/>
    <w:rsid w:val="00BA73FE"/>
    <w:rsid w:val="00BD4B84"/>
    <w:rsid w:val="00CF7A6B"/>
    <w:rsid w:val="00D20973"/>
    <w:rsid w:val="00D5428C"/>
    <w:rsid w:val="00D76E71"/>
    <w:rsid w:val="00DB6C35"/>
    <w:rsid w:val="00E42D84"/>
    <w:rsid w:val="00E4443B"/>
    <w:rsid w:val="00F008AA"/>
    <w:rsid w:val="00F07AD0"/>
    <w:rsid w:val="00F614EA"/>
    <w:rsid w:val="00F87908"/>
    <w:rsid w:val="00F942A9"/>
    <w:rsid w:val="00FC7E90"/>
    <w:rsid w:val="00FF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2760F1-C62B-45AB-B275-856B195E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443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340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503401"/>
  </w:style>
  <w:style w:type="paragraph" w:styleId="Stopka">
    <w:name w:val="footer"/>
    <w:basedOn w:val="Normalny"/>
    <w:link w:val="StopkaZnak"/>
    <w:uiPriority w:val="99"/>
    <w:unhideWhenUsed/>
    <w:rsid w:val="0050340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503401"/>
  </w:style>
  <w:style w:type="paragraph" w:styleId="Bezodstpw">
    <w:name w:val="No Spacing"/>
    <w:uiPriority w:val="1"/>
    <w:qFormat/>
    <w:rsid w:val="0050340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44BB3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E4443B"/>
  </w:style>
  <w:style w:type="character" w:styleId="Uwydatnienie">
    <w:name w:val="Emphasis"/>
    <w:basedOn w:val="Domylnaczcionkaakapitu"/>
    <w:uiPriority w:val="20"/>
    <w:qFormat/>
    <w:rsid w:val="00E4443B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443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443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44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takt@lodzkidetal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675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mnowakowska</dc:creator>
  <cp:keywords/>
  <dc:description/>
  <cp:lastModifiedBy>mnowakowska</cp:lastModifiedBy>
  <cp:revision>5</cp:revision>
  <dcterms:created xsi:type="dcterms:W3CDTF">2017-08-23T07:40:00Z</dcterms:created>
  <dcterms:modified xsi:type="dcterms:W3CDTF">2017-09-24T14:19:00Z</dcterms:modified>
</cp:coreProperties>
</file>